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4C" w:rsidRPr="008F7710" w:rsidRDefault="00C1234C" w:rsidP="00C12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C1234C" w:rsidRPr="008F7710" w:rsidRDefault="00C1234C" w:rsidP="00C12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34C" w:rsidRPr="008F7710" w:rsidRDefault="00C1234C" w:rsidP="008F771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ИНСТРУКЦИЯ</w:t>
      </w:r>
      <w:r w:rsidR="008F7710"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 ПО МЕДИЦИНСКОМУ ПРИМЕНЕНИЮ ЛЕКАРСТВЕННОГО ПРЕПАРАТА</w:t>
      </w:r>
    </w:p>
    <w:p w:rsidR="00C1234C" w:rsidRPr="008F7710" w:rsidRDefault="001A715C" w:rsidP="00C12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АМИНАЛОН</w:t>
      </w:r>
    </w:p>
    <w:p w:rsidR="00B136BE" w:rsidRPr="008F7710" w:rsidRDefault="00B136BE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Регистрационный номер: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Торговое наименование препарата:</w:t>
      </w:r>
      <w:r w:rsidR="006E573A"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715C">
        <w:rPr>
          <w:rFonts w:ascii="Times New Roman" w:eastAsia="Calibri" w:hAnsi="Times New Roman" w:cs="Times New Roman"/>
          <w:sz w:val="24"/>
          <w:szCs w:val="24"/>
        </w:rPr>
        <w:t>Аминалон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Международное непатентованное или группировочное наименование: </w:t>
      </w:r>
      <w:r w:rsidR="001A715C">
        <w:rPr>
          <w:rFonts w:ascii="Times New Roman" w:eastAsia="Calibri" w:hAnsi="Times New Roman" w:cs="Times New Roman"/>
          <w:sz w:val="24"/>
          <w:szCs w:val="24"/>
        </w:rPr>
        <w:t>Гамма-аминомасляная кислота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Лекарственная форма</w:t>
      </w: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A715C">
        <w:rPr>
          <w:rFonts w:ascii="Times New Roman" w:eastAsia="Calibri" w:hAnsi="Times New Roman" w:cs="Times New Roman"/>
          <w:sz w:val="24"/>
          <w:szCs w:val="24"/>
        </w:rPr>
        <w:t xml:space="preserve">таблетки, покрытые </w:t>
      </w:r>
      <w:r w:rsidR="00AE7D43">
        <w:rPr>
          <w:rFonts w:ascii="Times New Roman" w:eastAsia="Calibri" w:hAnsi="Times New Roman" w:cs="Times New Roman"/>
          <w:sz w:val="24"/>
          <w:szCs w:val="24"/>
        </w:rPr>
        <w:t xml:space="preserve">пленочной </w:t>
      </w:r>
      <w:r w:rsidR="001A715C">
        <w:rPr>
          <w:rFonts w:ascii="Times New Roman" w:eastAsia="Calibri" w:hAnsi="Times New Roman" w:cs="Times New Roman"/>
          <w:sz w:val="24"/>
          <w:szCs w:val="24"/>
        </w:rPr>
        <w:t>оболочкой</w:t>
      </w:r>
      <w:bookmarkStart w:id="0" w:name="_GoBack"/>
      <w:bookmarkEnd w:id="0"/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  <w:r w:rsidR="001A715C">
        <w:rPr>
          <w:rFonts w:ascii="Times New Roman" w:eastAsia="Calibri" w:hAnsi="Times New Roman" w:cs="Times New Roman"/>
          <w:b/>
          <w:sz w:val="24"/>
          <w:szCs w:val="24"/>
        </w:rPr>
        <w:t xml:space="preserve"> на 1 таблетку</w:t>
      </w:r>
      <w:r w:rsidR="006E573A" w:rsidRPr="008F771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2483"/>
      </w:tblGrid>
      <w:tr w:rsidR="001A715C" w:rsidRPr="00005474" w:rsidTr="001A715C">
        <w:tc>
          <w:tcPr>
            <w:tcW w:w="4686" w:type="dxa"/>
          </w:tcPr>
          <w:p w:rsidR="001A715C" w:rsidRPr="001A715C" w:rsidRDefault="001A715C" w:rsidP="00872CD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15C">
              <w:rPr>
                <w:rFonts w:ascii="Times New Roman" w:hAnsi="Times New Roman" w:cs="Times New Roman"/>
                <w:i/>
                <w:sz w:val="24"/>
                <w:szCs w:val="24"/>
              </w:rPr>
              <w:t>Действующее вещество</w:t>
            </w:r>
          </w:p>
        </w:tc>
        <w:tc>
          <w:tcPr>
            <w:tcW w:w="2483" w:type="dxa"/>
          </w:tcPr>
          <w:p w:rsidR="001A715C" w:rsidRPr="001A715C" w:rsidRDefault="001A715C" w:rsidP="00872CD1">
            <w:pPr>
              <w:tabs>
                <w:tab w:val="left" w:pos="16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C" w:rsidRPr="00005474" w:rsidTr="001A715C">
        <w:tc>
          <w:tcPr>
            <w:tcW w:w="4686" w:type="dxa"/>
          </w:tcPr>
          <w:p w:rsidR="001A715C" w:rsidRPr="001A715C" w:rsidRDefault="001A715C" w:rsidP="001A71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C">
              <w:rPr>
                <w:rFonts w:ascii="Times New Roman" w:hAnsi="Times New Roman" w:cs="Times New Roman"/>
                <w:sz w:val="24"/>
                <w:szCs w:val="24"/>
              </w:rPr>
              <w:t xml:space="preserve">Гамма-аминомасляная кислота </w:t>
            </w:r>
          </w:p>
        </w:tc>
        <w:tc>
          <w:tcPr>
            <w:tcW w:w="2483" w:type="dxa"/>
          </w:tcPr>
          <w:p w:rsidR="001A715C" w:rsidRPr="001A715C" w:rsidRDefault="001A715C" w:rsidP="00872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C">
              <w:rPr>
                <w:rFonts w:ascii="Times New Roman" w:hAnsi="Times New Roman" w:cs="Times New Roman"/>
                <w:sz w:val="24"/>
                <w:szCs w:val="24"/>
              </w:rPr>
              <w:t xml:space="preserve">250,0 мг </w:t>
            </w:r>
          </w:p>
        </w:tc>
      </w:tr>
      <w:tr w:rsidR="001A715C" w:rsidRPr="00005474" w:rsidTr="001A715C">
        <w:tc>
          <w:tcPr>
            <w:tcW w:w="4686" w:type="dxa"/>
          </w:tcPr>
          <w:p w:rsidR="001A715C" w:rsidRPr="001A715C" w:rsidRDefault="001A715C" w:rsidP="00872CD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15C">
              <w:rPr>
                <w:rFonts w:ascii="Times New Roman" w:hAnsi="Times New Roman" w:cs="Times New Roman"/>
                <w:i/>
                <w:sz w:val="24"/>
                <w:szCs w:val="24"/>
              </w:rPr>
              <w:t>Вспомогательные вещества</w:t>
            </w:r>
          </w:p>
        </w:tc>
        <w:tc>
          <w:tcPr>
            <w:tcW w:w="2483" w:type="dxa"/>
          </w:tcPr>
          <w:p w:rsidR="001A715C" w:rsidRPr="001A715C" w:rsidRDefault="001A715C" w:rsidP="00872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C" w:rsidRPr="00005474" w:rsidTr="001A715C">
        <w:tc>
          <w:tcPr>
            <w:tcW w:w="4686" w:type="dxa"/>
          </w:tcPr>
          <w:p w:rsidR="001A715C" w:rsidRPr="001A715C" w:rsidRDefault="001A715C" w:rsidP="00872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C">
              <w:rPr>
                <w:rFonts w:ascii="Times New Roman" w:hAnsi="Times New Roman" w:cs="Times New Roman"/>
                <w:sz w:val="24"/>
                <w:szCs w:val="24"/>
              </w:rPr>
              <w:t>Сахароза (Сахар белый)</w:t>
            </w:r>
          </w:p>
        </w:tc>
        <w:tc>
          <w:tcPr>
            <w:tcW w:w="2483" w:type="dxa"/>
          </w:tcPr>
          <w:p w:rsidR="001A715C" w:rsidRPr="001A715C" w:rsidRDefault="001A715C" w:rsidP="00872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C">
              <w:rPr>
                <w:rFonts w:ascii="Times New Roman" w:hAnsi="Times New Roman" w:cs="Times New Roman"/>
                <w:sz w:val="24"/>
                <w:szCs w:val="24"/>
              </w:rPr>
              <w:t>27,2 мг</w:t>
            </w:r>
          </w:p>
        </w:tc>
      </w:tr>
      <w:tr w:rsidR="001A715C" w:rsidRPr="00005474" w:rsidTr="001A715C">
        <w:tc>
          <w:tcPr>
            <w:tcW w:w="4686" w:type="dxa"/>
          </w:tcPr>
          <w:p w:rsidR="001A715C" w:rsidRPr="001A715C" w:rsidRDefault="001A715C" w:rsidP="00872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C">
              <w:rPr>
                <w:rFonts w:ascii="Times New Roman" w:hAnsi="Times New Roman" w:cs="Times New Roman"/>
                <w:sz w:val="24"/>
                <w:szCs w:val="24"/>
              </w:rPr>
              <w:t>Магния стеарат</w:t>
            </w:r>
          </w:p>
        </w:tc>
        <w:tc>
          <w:tcPr>
            <w:tcW w:w="2483" w:type="dxa"/>
          </w:tcPr>
          <w:p w:rsidR="001A715C" w:rsidRPr="001A715C" w:rsidRDefault="001A715C" w:rsidP="00872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C">
              <w:rPr>
                <w:rFonts w:ascii="Times New Roman" w:hAnsi="Times New Roman" w:cs="Times New Roman"/>
                <w:sz w:val="24"/>
                <w:szCs w:val="24"/>
              </w:rPr>
              <w:t>2,8 мг</w:t>
            </w:r>
          </w:p>
        </w:tc>
      </w:tr>
      <w:tr w:rsidR="001A715C" w:rsidRPr="00005474" w:rsidTr="001A715C">
        <w:tc>
          <w:tcPr>
            <w:tcW w:w="4686" w:type="dxa"/>
          </w:tcPr>
          <w:p w:rsidR="001A715C" w:rsidRPr="001A715C" w:rsidRDefault="001A715C" w:rsidP="00872CD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15C">
              <w:rPr>
                <w:rFonts w:ascii="Times New Roman" w:hAnsi="Times New Roman" w:cs="Times New Roman"/>
                <w:i/>
                <w:sz w:val="24"/>
                <w:szCs w:val="24"/>
              </w:rPr>
              <w:t>Состав оболочки</w:t>
            </w:r>
          </w:p>
        </w:tc>
        <w:tc>
          <w:tcPr>
            <w:tcW w:w="2483" w:type="dxa"/>
          </w:tcPr>
          <w:p w:rsidR="001A715C" w:rsidRPr="001A715C" w:rsidRDefault="001A715C" w:rsidP="00872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C" w:rsidRPr="00005474" w:rsidTr="001A715C">
        <w:tc>
          <w:tcPr>
            <w:tcW w:w="4686" w:type="dxa"/>
          </w:tcPr>
          <w:p w:rsidR="001A715C" w:rsidRDefault="001A715C" w:rsidP="00872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C">
              <w:rPr>
                <w:rFonts w:ascii="Times New Roman" w:hAnsi="Times New Roman" w:cs="Times New Roman"/>
                <w:sz w:val="24"/>
                <w:szCs w:val="24"/>
              </w:rPr>
              <w:t xml:space="preserve">Опадрай </w:t>
            </w:r>
            <w:r w:rsidR="00791DA4" w:rsidRPr="00791DA4">
              <w:rPr>
                <w:rFonts w:ascii="Times New Roman" w:hAnsi="Times New Roman" w:cs="Times New Roman"/>
                <w:sz w:val="24"/>
                <w:szCs w:val="24"/>
              </w:rPr>
              <w:t>II 85F18422 белый</w:t>
            </w:r>
          </w:p>
          <w:p w:rsidR="00710880" w:rsidRPr="00710880" w:rsidRDefault="00710880" w:rsidP="00710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880">
              <w:rPr>
                <w:rFonts w:ascii="Times New Roman" w:hAnsi="Times New Roman" w:cs="Times New Roman"/>
                <w:sz w:val="24"/>
                <w:szCs w:val="24"/>
              </w:rPr>
              <w:t>(Поливиниловый спирт – 5,6 мг;</w:t>
            </w:r>
          </w:p>
          <w:p w:rsidR="00710880" w:rsidRPr="00710880" w:rsidRDefault="00710880" w:rsidP="00710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880">
              <w:rPr>
                <w:rFonts w:ascii="Times New Roman" w:hAnsi="Times New Roman" w:cs="Times New Roman"/>
                <w:sz w:val="24"/>
                <w:szCs w:val="24"/>
              </w:rPr>
              <w:t>Титана диоксид – 3,5 мг;</w:t>
            </w:r>
          </w:p>
          <w:p w:rsidR="00710880" w:rsidRPr="00710880" w:rsidRDefault="00710880" w:rsidP="00710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880">
              <w:rPr>
                <w:rFonts w:ascii="Times New Roman" w:hAnsi="Times New Roman" w:cs="Times New Roman"/>
                <w:sz w:val="24"/>
                <w:szCs w:val="24"/>
              </w:rPr>
              <w:t>Макрогол (полиэтиленгликоль) – 2,83 мг;</w:t>
            </w:r>
          </w:p>
          <w:p w:rsidR="00791DA4" w:rsidRPr="001A715C" w:rsidRDefault="00710880" w:rsidP="007108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880">
              <w:rPr>
                <w:rFonts w:ascii="Times New Roman" w:hAnsi="Times New Roman" w:cs="Times New Roman"/>
                <w:sz w:val="24"/>
                <w:szCs w:val="24"/>
              </w:rPr>
              <w:t>Тальк – 2,07 мг)</w:t>
            </w:r>
          </w:p>
        </w:tc>
        <w:tc>
          <w:tcPr>
            <w:tcW w:w="2483" w:type="dxa"/>
          </w:tcPr>
          <w:p w:rsidR="001A715C" w:rsidRPr="001A715C" w:rsidRDefault="001A715C" w:rsidP="00872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C">
              <w:rPr>
                <w:rFonts w:ascii="Times New Roman" w:hAnsi="Times New Roman" w:cs="Times New Roman"/>
                <w:sz w:val="24"/>
                <w:szCs w:val="24"/>
              </w:rPr>
              <w:t>14,0 мг</w:t>
            </w:r>
          </w:p>
        </w:tc>
      </w:tr>
    </w:tbl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Описание: </w:t>
      </w:r>
      <w:r w:rsidR="001A715C" w:rsidRPr="001A715C">
        <w:rPr>
          <w:rFonts w:ascii="Times New Roman" w:eastAsia="Calibri" w:hAnsi="Times New Roman" w:cs="Times New Roman"/>
          <w:sz w:val="24"/>
          <w:szCs w:val="24"/>
        </w:rPr>
        <w:t>Круглые двояковыпуклые таблетки, покрытые пленочной оболочкой белого или почти белого цвета. На поперечном разрезе ядро белого или почти белого цвета.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Фармакотерапевтическая группа</w:t>
      </w: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A715C">
        <w:rPr>
          <w:rFonts w:ascii="Times New Roman" w:eastAsia="Calibri" w:hAnsi="Times New Roman" w:cs="Times New Roman"/>
          <w:sz w:val="24"/>
          <w:szCs w:val="24"/>
        </w:rPr>
        <w:t>ноотропное</w:t>
      </w: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 средство. 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Код АТХ</w:t>
      </w:r>
      <w:r w:rsidR="001A715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A715C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1A715C" w:rsidRPr="007D0AD7">
        <w:rPr>
          <w:rFonts w:ascii="Times New Roman" w:eastAsia="Calibri" w:hAnsi="Times New Roman" w:cs="Times New Roman"/>
          <w:sz w:val="24"/>
          <w:szCs w:val="24"/>
        </w:rPr>
        <w:t>03</w:t>
      </w:r>
      <w:r w:rsidR="001A715C">
        <w:rPr>
          <w:rFonts w:ascii="Times New Roman" w:eastAsia="Calibri" w:hAnsi="Times New Roman" w:cs="Times New Roman"/>
          <w:sz w:val="24"/>
          <w:szCs w:val="24"/>
          <w:lang w:val="en-US"/>
        </w:rPr>
        <w:t>AG</w:t>
      </w:r>
      <w:r w:rsidR="001A715C" w:rsidRPr="007D0AD7">
        <w:rPr>
          <w:rFonts w:ascii="Times New Roman" w:eastAsia="Calibri" w:hAnsi="Times New Roman" w:cs="Times New Roman"/>
          <w:sz w:val="24"/>
          <w:szCs w:val="24"/>
        </w:rPr>
        <w:t>03</w:t>
      </w: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1234C" w:rsidRPr="008F7710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Фармакологическ</w:t>
      </w:r>
      <w:r w:rsidR="007D0AD7">
        <w:rPr>
          <w:rFonts w:ascii="Times New Roman" w:eastAsia="Calibri" w:hAnsi="Times New Roman" w:cs="Times New Roman"/>
          <w:b/>
          <w:sz w:val="24"/>
          <w:szCs w:val="24"/>
        </w:rPr>
        <w:t>ие свойства</w:t>
      </w:r>
    </w:p>
    <w:p w:rsidR="001A715C" w:rsidRPr="001A715C" w:rsidRDefault="001A715C" w:rsidP="00BE3A8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715C">
        <w:rPr>
          <w:rFonts w:ascii="Times New Roman" w:eastAsia="Calibri" w:hAnsi="Times New Roman" w:cs="Times New Roman"/>
          <w:b/>
          <w:sz w:val="24"/>
          <w:szCs w:val="24"/>
        </w:rPr>
        <w:t>Фармакодинамика</w:t>
      </w:r>
    </w:p>
    <w:p w:rsidR="001A715C" w:rsidRPr="001A715C" w:rsidRDefault="001A715C" w:rsidP="00BE3A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Ноотропное средство, улучшает процессы метаболизма тканей головного мозга, способствует утилизации глюкозы мозгом и удалению из него токсичных продуктов обмена. Повышает продуктивность мышления, улучшает память, оказывает умеренное психостимулирующее действие, благоприятно влияет на восстановление движений и речи после нарушения мозгового кровообращения. Обладает легким гипотензивным действием,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снижает исходно повышенное артериальное давление и выраженность обусловленных гипертонией симптомов (головокружение, бессонница), незначительно урежает частоту сердечных сокращений. Оказывает умеренное антигипоксическое и противосудорожное действие. У больных сахарным диабетом снижает содержание глюкозы, при нормальном содержании глюкозы в крови оказывает об</w:t>
      </w:r>
      <w:r w:rsidR="00AE7D43">
        <w:rPr>
          <w:rFonts w:ascii="Times New Roman" w:eastAsia="Calibri" w:hAnsi="Times New Roman" w:cs="Times New Roman"/>
          <w:sz w:val="24"/>
          <w:szCs w:val="24"/>
        </w:rPr>
        <w:t>ратный эффект (за счет гликогеноли</w:t>
      </w:r>
      <w:r>
        <w:rPr>
          <w:rFonts w:ascii="Times New Roman" w:eastAsia="Calibri" w:hAnsi="Times New Roman" w:cs="Times New Roman"/>
          <w:sz w:val="24"/>
          <w:szCs w:val="24"/>
        </w:rPr>
        <w:t>за).</w:t>
      </w:r>
    </w:p>
    <w:p w:rsidR="00BE3A80" w:rsidRPr="008F7710" w:rsidRDefault="00BE3A80" w:rsidP="00BE3A8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Фармакокинетика</w:t>
      </w:r>
    </w:p>
    <w:p w:rsidR="00BE3A80" w:rsidRPr="008F7710" w:rsidRDefault="001A715C" w:rsidP="00BE3A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Абсорбция – быстрая, достаточно полная. Время достижения максимальной концентрации в плазме крови – 60 мин, затем концентрация быстро снижается и через 24 ч не определяется.</w:t>
      </w:r>
    </w:p>
    <w:p w:rsidR="00C1234C" w:rsidRPr="008F7710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Показания к применению</w:t>
      </w:r>
    </w:p>
    <w:p w:rsidR="00C1234C" w:rsidRPr="008F7710" w:rsidRDefault="001A715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Остаточные явления черепно-мозговой травмы, инсульта; цереброваскулярная недостаточность, энцефалопатии различного генеза, алкогольная энцефалопатия, алкогольная </w:t>
      </w:r>
      <w:r w:rsidR="00903205">
        <w:rPr>
          <w:rFonts w:ascii="Times New Roman" w:eastAsia="Calibri" w:hAnsi="Times New Roman" w:cs="Times New Roman"/>
          <w:sz w:val="24"/>
          <w:szCs w:val="24"/>
        </w:rPr>
        <w:t>полинейропатия, детский церебральный паралич, последствия черепно-мозговой родовой травмы у детей старше 3 лет, умственная отсталость, симптомокомплекс укачивания (морская и воздушная болезнь).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Противопоказания </w:t>
      </w:r>
    </w:p>
    <w:p w:rsidR="008F7710" w:rsidRPr="00903205" w:rsidRDefault="00903205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Гиперчувствительность к компонентам препарата, детский возраст до 3х лет, острая почечная недостаточность, дефицит сахаразы/изомальтазы, непереносимость фруктозы, глюкозо-галактозная мальабсорбция, целиакия.</w:t>
      </w:r>
    </w:p>
    <w:p w:rsidR="007D0AD7" w:rsidRPr="00257A9A" w:rsidRDefault="007D0AD7" w:rsidP="007D0AD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Применение при беременности и в период грудного вскармливания.</w:t>
      </w:r>
    </w:p>
    <w:p w:rsidR="007D0AD7" w:rsidRDefault="007D0AD7" w:rsidP="007D0A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Противопоказан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57A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триместре беременности и в период лактации. Применение во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257A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триместре беременности возможно по назначению лечащего врача.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Способ применения и дозы </w:t>
      </w:r>
    </w:p>
    <w:p w:rsidR="00B136BE" w:rsidRDefault="00903205" w:rsidP="00B136B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Внутрь, до еды. Суточная доза для взрослых – 3-3,75 г; для детей 4-6 лет – 2-3 г/сут, старше 7 лет – 3 г/сут. Суточную дозу делят на три приема. Лечение проводится длительно (от 2-3 нед до 2-4 мес). При остаточных явлениях черепно-мозговой травмы, инсульта, цереброваскулярной недостаточности и энцефалопатии различного генеза в зависимости от характера и тяжести заболевания назначают по 0,25-0,5-1,0 г 3 раза в день в течение 1-3 мес.</w:t>
      </w:r>
    </w:p>
    <w:p w:rsidR="00903205" w:rsidRDefault="00903205" w:rsidP="00B136B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алкогольной  энцефалопатии и полинейропатии дозы и продолжительность лечения устанавливаются индивидуально.</w:t>
      </w:r>
    </w:p>
    <w:p w:rsidR="00903205" w:rsidRDefault="00903205" w:rsidP="00B136B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последствиях черепно-мозговой родовой травмы и умственной отсталости у детей аминалон назначают в высоких дозах (2-3 г/сут) в течение 2-3 мес.</w:t>
      </w:r>
    </w:p>
    <w:p w:rsidR="00903205" w:rsidRDefault="00903205" w:rsidP="00B136B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 целью профилактики и лечения синдрома укачивания взрослым – 0,5 г, детям – 0,25 г непосредственно перед пользованием транспортными средствами, либо 3 раза в день в течение 3-4 суток.</w:t>
      </w:r>
    </w:p>
    <w:p w:rsidR="00C1234C" w:rsidRPr="008F7710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Побочное действие</w:t>
      </w:r>
    </w:p>
    <w:p w:rsidR="00B136BE" w:rsidRPr="008F7710" w:rsidRDefault="00257A9A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Тошнота, рвота, бессонница, лабильность АД, диспепсия, гипертермия, усиливаются дозозависимые побочные эффекты, могут развиваться аллергические реакции</w:t>
      </w:r>
      <w:r w:rsidR="00B136BE" w:rsidRPr="008F7710">
        <w:rPr>
          <w:rFonts w:ascii="Times New Roman" w:eastAsia="Calibri" w:hAnsi="Times New Roman" w:cs="Times New Roman"/>
          <w:sz w:val="24"/>
          <w:szCs w:val="24"/>
        </w:rPr>
        <w:t>.</w:t>
      </w:r>
      <w:r w:rsidR="008F7710" w:rsidRPr="008F7710">
        <w:rPr>
          <w:rFonts w:ascii="Times New Roman" w:eastAsia="Calibri" w:hAnsi="Times New Roman" w:cs="Times New Roman"/>
          <w:sz w:val="24"/>
          <w:szCs w:val="24"/>
        </w:rPr>
        <w:t xml:space="preserve"> Если любые из указанных в инструкции побочных эффектов усугубляются, или Вы заметили любые другие побочные эффекты не указанные в инструкции, сообщите об этом врачу.</w:t>
      </w:r>
    </w:p>
    <w:p w:rsidR="007D0AD7" w:rsidRPr="00257A9A" w:rsidRDefault="007D0AD7" w:rsidP="007D0AD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Передозировка</w:t>
      </w:r>
    </w:p>
    <w:p w:rsidR="007D0AD7" w:rsidRDefault="007D0AD7" w:rsidP="007D0A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Симптомы: </w:t>
      </w:r>
      <w:r>
        <w:rPr>
          <w:rFonts w:ascii="Times New Roman" w:eastAsia="Calibri" w:hAnsi="Times New Roman" w:cs="Times New Roman"/>
          <w:sz w:val="24"/>
          <w:szCs w:val="24"/>
        </w:rPr>
        <w:t>при передозировке усиливаются дозозависимые побочные эффекты, т.к. аллергические реакции, описанные в разделе «Побочное действие», носят дозонезависимый характер.</w:t>
      </w:r>
    </w:p>
    <w:p w:rsidR="007D0AD7" w:rsidRDefault="007D0AD7" w:rsidP="007D0A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A9A">
        <w:rPr>
          <w:rFonts w:ascii="Times New Roman" w:eastAsia="Calibri" w:hAnsi="Times New Roman" w:cs="Times New Roman"/>
          <w:i/>
          <w:sz w:val="24"/>
          <w:szCs w:val="24"/>
        </w:rPr>
        <w:t>Лечение: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промывание желудка, прием активированного угля, симптоматическая терапия.</w:t>
      </w:r>
    </w:p>
    <w:p w:rsidR="008F7710" w:rsidRPr="008F7710" w:rsidRDefault="008F7710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Взаимодействие с другими лекарственными </w:t>
      </w:r>
      <w:r w:rsidR="00A27A6A">
        <w:rPr>
          <w:rFonts w:ascii="Times New Roman" w:eastAsia="Calibri" w:hAnsi="Times New Roman" w:cs="Times New Roman"/>
          <w:b/>
          <w:sz w:val="24"/>
          <w:szCs w:val="24"/>
        </w:rPr>
        <w:t>средствами</w:t>
      </w:r>
      <w:r w:rsidRPr="008F771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F7710" w:rsidRDefault="00257A9A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Усиливает действие бензодиазепинов, многих снотворных и противоэпилептических средств.</w:t>
      </w:r>
    </w:p>
    <w:p w:rsidR="007D0AD7" w:rsidRPr="008F7710" w:rsidRDefault="007D0AD7" w:rsidP="007D0A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Особые указания</w:t>
      </w:r>
      <w:r w:rsidRPr="006E5A09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первые дни лечения возможны колебания артериального давления (АД).</w:t>
      </w:r>
    </w:p>
    <w:p w:rsidR="00257A9A" w:rsidRPr="00257A9A" w:rsidRDefault="007D0AD7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Влияние</w:t>
      </w:r>
      <w:r w:rsidR="00257A9A" w:rsidRPr="00257A9A">
        <w:rPr>
          <w:rFonts w:ascii="Times New Roman" w:eastAsia="Calibri" w:hAnsi="Times New Roman" w:cs="Times New Roman"/>
          <w:b/>
          <w:sz w:val="24"/>
          <w:szCs w:val="24"/>
        </w:rPr>
        <w:t xml:space="preserve"> на способность управлять транспортными средствами, механизмами</w:t>
      </w:r>
    </w:p>
    <w:p w:rsidR="00257A9A" w:rsidRPr="00257A9A" w:rsidRDefault="00257A9A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период лечения необходимо соблюдать осторожность при вождении автотранспорта и воздерживаться от занятий потенциально опасными видами деятельности, требующими повышенной концентрации внимания и быстроты психомоторных реакций.</w:t>
      </w:r>
    </w:p>
    <w:p w:rsidR="00C1234C" w:rsidRPr="008F7710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Форма выпуска</w:t>
      </w:r>
      <w:r w:rsidR="00C1234C"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D0AD7" w:rsidRDefault="007D0AD7" w:rsidP="009B6B6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Таблетки, покрытые пленочной оболочкой, 250 мг.</w:t>
      </w:r>
    </w:p>
    <w:p w:rsidR="00791DA4" w:rsidRPr="00791DA4" w:rsidRDefault="00791DA4" w:rsidP="00791D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91DA4">
        <w:rPr>
          <w:rFonts w:ascii="Times New Roman" w:eastAsia="Calibri" w:hAnsi="Times New Roman" w:cs="Times New Roman"/>
          <w:sz w:val="24"/>
          <w:szCs w:val="24"/>
        </w:rPr>
        <w:t>По 10 таблеток в контурную ячейковую упаковку из пленки поливинилхлоридной и фольги алюминиевой печатной лакированной.</w:t>
      </w:r>
    </w:p>
    <w:p w:rsidR="00791DA4" w:rsidRPr="00791DA4" w:rsidRDefault="00791DA4" w:rsidP="00791D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91DA4">
        <w:rPr>
          <w:rFonts w:ascii="Times New Roman" w:eastAsia="Calibri" w:hAnsi="Times New Roman" w:cs="Times New Roman"/>
          <w:sz w:val="24"/>
          <w:szCs w:val="24"/>
        </w:rPr>
        <w:t>По 1, 2, 3, 4, 5</w:t>
      </w:r>
      <w:r w:rsidR="000E0D89">
        <w:rPr>
          <w:rFonts w:ascii="Times New Roman" w:eastAsia="Calibri" w:hAnsi="Times New Roman" w:cs="Times New Roman"/>
          <w:sz w:val="24"/>
          <w:szCs w:val="24"/>
        </w:rPr>
        <w:t>, 10</w:t>
      </w:r>
      <w:r w:rsidRPr="00791DA4">
        <w:rPr>
          <w:rFonts w:ascii="Times New Roman" w:eastAsia="Calibri" w:hAnsi="Times New Roman" w:cs="Times New Roman"/>
          <w:sz w:val="24"/>
          <w:szCs w:val="24"/>
        </w:rPr>
        <w:t xml:space="preserve"> контурных ячейковых упаковок вместе с инструкцией по применению помещают в пачку из картона.</w:t>
      </w:r>
    </w:p>
    <w:p w:rsidR="00791DA4" w:rsidRDefault="00791DA4" w:rsidP="00791D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91DA4">
        <w:rPr>
          <w:rFonts w:ascii="Times New Roman" w:eastAsia="Calibri" w:hAnsi="Times New Roman" w:cs="Times New Roman"/>
          <w:sz w:val="24"/>
          <w:szCs w:val="24"/>
        </w:rPr>
        <w:t>100, 200, 300, 400, 600 контурных ячейковых упаковок с равным количеством инструкций  по медицинскому применению помещают в коробку картонную (для стационаров).</w:t>
      </w:r>
    </w:p>
    <w:p w:rsidR="00C1234C" w:rsidRPr="008F7710" w:rsidRDefault="00C1234C" w:rsidP="00791DA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хранения: </w:t>
      </w:r>
    </w:p>
    <w:p w:rsidR="009B6B60" w:rsidRDefault="009B6B60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6B60">
        <w:rPr>
          <w:rFonts w:ascii="Times New Roman" w:eastAsia="Calibri" w:hAnsi="Times New Roman" w:cs="Times New Roman"/>
          <w:sz w:val="24"/>
          <w:szCs w:val="24"/>
        </w:rPr>
        <w:t xml:space="preserve">В защищенном от света месте, при температуре не выше 25 </w:t>
      </w:r>
      <w:r w:rsidRPr="009B6B60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9B6B60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 Хранить в недоступном для детей месте. </w:t>
      </w:r>
    </w:p>
    <w:p w:rsidR="00D11ECB" w:rsidRPr="008F7710" w:rsidRDefault="00D11ECB" w:rsidP="00D11EC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Срок годности</w:t>
      </w:r>
    </w:p>
    <w:p w:rsidR="00D11ECB" w:rsidRPr="008F7710" w:rsidRDefault="00B136BE" w:rsidP="00D11E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>3</w:t>
      </w:r>
      <w:r w:rsidR="00966BBA" w:rsidRPr="008F7710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D11ECB" w:rsidRPr="008F7710">
        <w:rPr>
          <w:rFonts w:ascii="Times New Roman" w:eastAsia="Calibri" w:hAnsi="Times New Roman" w:cs="Times New Roman"/>
          <w:sz w:val="24"/>
          <w:szCs w:val="24"/>
        </w:rPr>
        <w:t>. Не использовать по истечении срока годности.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Условия отпуска: </w:t>
      </w:r>
    </w:p>
    <w:p w:rsidR="002E4179" w:rsidRPr="008F7710" w:rsidRDefault="00966BBA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>Отпускают</w:t>
      </w:r>
      <w:r w:rsidR="00C1234C" w:rsidRPr="008F7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6B60">
        <w:rPr>
          <w:rFonts w:ascii="Times New Roman" w:eastAsia="Calibri" w:hAnsi="Times New Roman" w:cs="Times New Roman"/>
          <w:sz w:val="24"/>
          <w:szCs w:val="24"/>
        </w:rPr>
        <w:t>по рецепту</w:t>
      </w:r>
      <w:r w:rsidR="00C1234C" w:rsidRPr="008F771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Производитель/организация принимающая претензии: </w:t>
      </w:r>
    </w:p>
    <w:p w:rsidR="00C1234C" w:rsidRPr="008F7710" w:rsidRDefault="00C1234C" w:rsidP="00C1234C">
      <w:pPr>
        <w:pStyle w:val="Default"/>
        <w:spacing w:line="360" w:lineRule="auto"/>
        <w:rPr>
          <w:szCs w:val="23"/>
        </w:rPr>
      </w:pPr>
      <w:r w:rsidRPr="008F7710">
        <w:rPr>
          <w:szCs w:val="23"/>
        </w:rPr>
        <w:t xml:space="preserve">АО «Усолье-Сибирский Химфармзавод» </w:t>
      </w:r>
    </w:p>
    <w:p w:rsidR="00791DA4" w:rsidRDefault="00C1234C" w:rsidP="00966BBA">
      <w:pPr>
        <w:pStyle w:val="Default"/>
        <w:spacing w:line="360" w:lineRule="auto"/>
        <w:rPr>
          <w:szCs w:val="23"/>
        </w:rPr>
      </w:pPr>
      <w:r w:rsidRPr="008F7710">
        <w:rPr>
          <w:szCs w:val="23"/>
        </w:rPr>
        <w:t xml:space="preserve">Россия, 665462, Иркутская область, г.Усолье-Сибирское, северо-западная часть города, с северо-восточной стороны, в 115 м от Прибайкальской автодороги. </w:t>
      </w:r>
    </w:p>
    <w:p w:rsidR="00791DA4" w:rsidRPr="007632F2" w:rsidRDefault="00791DA4" w:rsidP="00791DA4">
      <w:pPr>
        <w:pStyle w:val="12"/>
        <w:shd w:val="clear" w:color="auto" w:fill="auto"/>
        <w:spacing w:line="360" w:lineRule="auto"/>
        <w:rPr>
          <w:sz w:val="24"/>
          <w:szCs w:val="24"/>
        </w:rPr>
      </w:pPr>
      <w:r w:rsidRPr="007632F2">
        <w:rPr>
          <w:sz w:val="24"/>
          <w:szCs w:val="24"/>
        </w:rPr>
        <w:t xml:space="preserve">тел./факс: </w:t>
      </w:r>
      <w:r>
        <w:rPr>
          <w:sz w:val="24"/>
          <w:szCs w:val="24"/>
        </w:rPr>
        <w:t xml:space="preserve">+7 </w:t>
      </w:r>
      <w:r w:rsidRPr="007632F2">
        <w:rPr>
          <w:sz w:val="24"/>
          <w:szCs w:val="24"/>
        </w:rPr>
        <w:t>(39543) 5-89-10 ,</w:t>
      </w:r>
      <w:r>
        <w:rPr>
          <w:sz w:val="24"/>
          <w:szCs w:val="24"/>
        </w:rPr>
        <w:t xml:space="preserve"> +7 (39543) </w:t>
      </w:r>
      <w:r w:rsidRPr="007632F2">
        <w:rPr>
          <w:sz w:val="24"/>
          <w:szCs w:val="24"/>
        </w:rPr>
        <w:t>5-89-08</w:t>
      </w:r>
    </w:p>
    <w:p w:rsidR="00C1234C" w:rsidRPr="007D0AD7" w:rsidRDefault="007D0AD7" w:rsidP="00C1234C">
      <w:pPr>
        <w:tabs>
          <w:tab w:val="left" w:pos="2835"/>
          <w:tab w:val="left" w:pos="3402"/>
          <w:tab w:val="left" w:pos="7371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0AD7">
        <w:rPr>
          <w:rFonts w:ascii="Times New Roman" w:eastAsia="Calibri" w:hAnsi="Times New Roman" w:cs="Times New Roman"/>
          <w:b/>
          <w:sz w:val="24"/>
          <w:szCs w:val="24"/>
        </w:rPr>
        <w:t>Владелец регистрационного удостоверения:</w:t>
      </w:r>
    </w:p>
    <w:p w:rsidR="007D0AD7" w:rsidRPr="008F7710" w:rsidRDefault="007D0AD7" w:rsidP="007D0AD7">
      <w:pPr>
        <w:pStyle w:val="Default"/>
        <w:spacing w:line="360" w:lineRule="auto"/>
        <w:rPr>
          <w:szCs w:val="23"/>
        </w:rPr>
      </w:pPr>
      <w:r>
        <w:rPr>
          <w:szCs w:val="23"/>
        </w:rPr>
        <w:t>АО «Усолье-Сибирский х</w:t>
      </w:r>
      <w:r w:rsidRPr="008F7710">
        <w:rPr>
          <w:szCs w:val="23"/>
        </w:rPr>
        <w:t xml:space="preserve">имфармзавод» </w:t>
      </w:r>
    </w:p>
    <w:p w:rsidR="00791DA4" w:rsidRDefault="007D0AD7" w:rsidP="007D0AD7">
      <w:pPr>
        <w:pStyle w:val="12"/>
        <w:shd w:val="clear" w:color="auto" w:fill="auto"/>
        <w:spacing w:line="360" w:lineRule="auto"/>
      </w:pPr>
      <w:r w:rsidRPr="008F7710">
        <w:t xml:space="preserve">Россия, 665462, Иркутская область, г.Усолье-Сибирское, северо-западная часть города, с северо-восточной стороны, в 115 м от Прибайкальской автодороги. </w:t>
      </w:r>
    </w:p>
    <w:p w:rsidR="007D0AD7" w:rsidRPr="007632F2" w:rsidRDefault="007D0AD7" w:rsidP="007D0AD7">
      <w:pPr>
        <w:pStyle w:val="12"/>
        <w:shd w:val="clear" w:color="auto" w:fill="auto"/>
        <w:spacing w:line="360" w:lineRule="auto"/>
        <w:rPr>
          <w:sz w:val="24"/>
          <w:szCs w:val="24"/>
        </w:rPr>
      </w:pPr>
      <w:r w:rsidRPr="007632F2">
        <w:rPr>
          <w:sz w:val="24"/>
          <w:szCs w:val="24"/>
        </w:rPr>
        <w:t xml:space="preserve">тел./факс: </w:t>
      </w:r>
      <w:r>
        <w:rPr>
          <w:sz w:val="24"/>
          <w:szCs w:val="24"/>
        </w:rPr>
        <w:t xml:space="preserve">+7 </w:t>
      </w:r>
      <w:r w:rsidRPr="007632F2">
        <w:rPr>
          <w:sz w:val="24"/>
          <w:szCs w:val="24"/>
        </w:rPr>
        <w:t>(39543) 5-89-10 ,</w:t>
      </w:r>
      <w:r>
        <w:rPr>
          <w:sz w:val="24"/>
          <w:szCs w:val="24"/>
        </w:rPr>
        <w:t xml:space="preserve"> +7 (39543) </w:t>
      </w:r>
      <w:r w:rsidRPr="007632F2">
        <w:rPr>
          <w:sz w:val="24"/>
          <w:szCs w:val="24"/>
        </w:rPr>
        <w:t>5-89-08</w:t>
      </w:r>
    </w:p>
    <w:p w:rsidR="007D0AD7" w:rsidRPr="008F7710" w:rsidRDefault="007D0AD7" w:rsidP="007D0AD7">
      <w:pPr>
        <w:pStyle w:val="Default"/>
        <w:spacing w:line="360" w:lineRule="auto"/>
        <w:rPr>
          <w:szCs w:val="23"/>
        </w:rPr>
      </w:pPr>
    </w:p>
    <w:p w:rsidR="007D0AD7" w:rsidRPr="008F7710" w:rsidRDefault="007D0AD7" w:rsidP="00C1234C">
      <w:pPr>
        <w:tabs>
          <w:tab w:val="left" w:pos="2835"/>
          <w:tab w:val="left" w:pos="3402"/>
          <w:tab w:val="left" w:pos="737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4179" w:rsidRPr="008F7710" w:rsidRDefault="002E4179" w:rsidP="00C1234C">
      <w:pPr>
        <w:tabs>
          <w:tab w:val="left" w:pos="2835"/>
          <w:tab w:val="left" w:pos="3402"/>
          <w:tab w:val="left" w:pos="737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34C" w:rsidRPr="008F7710" w:rsidRDefault="00C1234C" w:rsidP="00C1234C">
      <w:pPr>
        <w:tabs>
          <w:tab w:val="left" w:pos="2835"/>
          <w:tab w:val="left" w:pos="3402"/>
          <w:tab w:val="left" w:pos="737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>Генеральный директор</w:t>
      </w:r>
    </w:p>
    <w:p w:rsidR="00C1234C" w:rsidRPr="008F7710" w:rsidRDefault="007D0AD7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АО «Усолье-Сибирский х</w:t>
      </w:r>
      <w:r w:rsidR="00C1234C" w:rsidRPr="008F7710">
        <w:rPr>
          <w:rFonts w:ascii="Times New Roman" w:eastAsia="Calibri" w:hAnsi="Times New Roman" w:cs="Times New Roman"/>
          <w:sz w:val="24"/>
          <w:szCs w:val="24"/>
        </w:rPr>
        <w:t>имфармзавод»                                               С.В. Тюстин</w:t>
      </w:r>
      <w:r w:rsidR="00C1234C" w:rsidRPr="008F7710">
        <w:rPr>
          <w:rFonts w:ascii="Times New Roman" w:eastAsia="Calibri" w:hAnsi="Times New Roman" w:cs="Times New Roman"/>
          <w:sz w:val="24"/>
          <w:szCs w:val="24"/>
        </w:rPr>
        <w:cr/>
      </w:r>
    </w:p>
    <w:p w:rsidR="00DE4FF3" w:rsidRPr="00C1234C" w:rsidRDefault="00E92F07" w:rsidP="00C123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E4FF3" w:rsidRPr="00C1234C" w:rsidSect="0076519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07" w:rsidRDefault="00E92F07" w:rsidP="009B6B60">
      <w:pPr>
        <w:spacing w:after="0" w:line="240" w:lineRule="auto"/>
      </w:pPr>
      <w:r>
        <w:separator/>
      </w:r>
    </w:p>
  </w:endnote>
  <w:endnote w:type="continuationSeparator" w:id="0">
    <w:p w:rsidR="00E92F07" w:rsidRDefault="00E92F07" w:rsidP="009B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384130"/>
      <w:docPartObj>
        <w:docPartGallery w:val="Page Numbers (Bottom of Page)"/>
        <w:docPartUnique/>
      </w:docPartObj>
    </w:sdtPr>
    <w:sdtEndPr/>
    <w:sdtContent>
      <w:p w:rsidR="009B6B60" w:rsidRDefault="009B6B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880">
          <w:rPr>
            <w:noProof/>
          </w:rPr>
          <w:t>1</w:t>
        </w:r>
        <w:r>
          <w:fldChar w:fldCharType="end"/>
        </w:r>
      </w:p>
    </w:sdtContent>
  </w:sdt>
  <w:p w:rsidR="009B6B60" w:rsidRDefault="009B6B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07" w:rsidRDefault="00E92F07" w:rsidP="009B6B60">
      <w:pPr>
        <w:spacing w:after="0" w:line="240" w:lineRule="auto"/>
      </w:pPr>
      <w:r>
        <w:separator/>
      </w:r>
    </w:p>
  </w:footnote>
  <w:footnote w:type="continuationSeparator" w:id="0">
    <w:p w:rsidR="00E92F07" w:rsidRDefault="00E92F07" w:rsidP="009B6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CC7"/>
    <w:rsid w:val="000E0D89"/>
    <w:rsid w:val="000E65D7"/>
    <w:rsid w:val="0015603F"/>
    <w:rsid w:val="001A715C"/>
    <w:rsid w:val="001D5EB3"/>
    <w:rsid w:val="00257A9A"/>
    <w:rsid w:val="002E0177"/>
    <w:rsid w:val="002E4179"/>
    <w:rsid w:val="003310CD"/>
    <w:rsid w:val="003E3B6F"/>
    <w:rsid w:val="004525A8"/>
    <w:rsid w:val="004A6525"/>
    <w:rsid w:val="00591CC7"/>
    <w:rsid w:val="0068047E"/>
    <w:rsid w:val="00681B7B"/>
    <w:rsid w:val="006E573A"/>
    <w:rsid w:val="006E5A09"/>
    <w:rsid w:val="00710880"/>
    <w:rsid w:val="00785BF9"/>
    <w:rsid w:val="00791DA4"/>
    <w:rsid w:val="007D0AD7"/>
    <w:rsid w:val="00822D10"/>
    <w:rsid w:val="008F7710"/>
    <w:rsid w:val="00903205"/>
    <w:rsid w:val="00933647"/>
    <w:rsid w:val="00941FA7"/>
    <w:rsid w:val="00966BBA"/>
    <w:rsid w:val="009B6B60"/>
    <w:rsid w:val="009C67AE"/>
    <w:rsid w:val="00A27A6A"/>
    <w:rsid w:val="00A80F23"/>
    <w:rsid w:val="00AE7D43"/>
    <w:rsid w:val="00B136BE"/>
    <w:rsid w:val="00BE3A80"/>
    <w:rsid w:val="00C1234C"/>
    <w:rsid w:val="00C26B4D"/>
    <w:rsid w:val="00D11ECB"/>
    <w:rsid w:val="00E9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66869-5301-4A4A-9D53-FDD72D94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AE"/>
  </w:style>
  <w:style w:type="paragraph" w:styleId="1">
    <w:name w:val="heading 1"/>
    <w:basedOn w:val="a"/>
    <w:link w:val="10"/>
    <w:uiPriority w:val="9"/>
    <w:qFormat/>
    <w:rsid w:val="00BE3A80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C1234C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C1234C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1234C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C123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5BF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59"/>
    <w:rsid w:val="006E57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E5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3A80"/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B60"/>
  </w:style>
  <w:style w:type="paragraph" w:styleId="aa">
    <w:name w:val="footer"/>
    <w:basedOn w:val="a"/>
    <w:link w:val="ab"/>
    <w:uiPriority w:val="99"/>
    <w:unhideWhenUsed/>
    <w:rsid w:val="009B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B60"/>
  </w:style>
  <w:style w:type="character" w:customStyle="1" w:styleId="ac">
    <w:name w:val="Основной текст_"/>
    <w:basedOn w:val="a0"/>
    <w:link w:val="12"/>
    <w:rsid w:val="007D0A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c"/>
    <w:rsid w:val="007D0AD7"/>
    <w:pPr>
      <w:shd w:val="clear" w:color="auto" w:fill="FFFFFF"/>
      <w:spacing w:after="0" w:line="456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Базаева Нина</cp:lastModifiedBy>
  <cp:revision>20</cp:revision>
  <cp:lastPrinted>2020-02-21T11:38:00Z</cp:lastPrinted>
  <dcterms:created xsi:type="dcterms:W3CDTF">2018-05-21T13:27:00Z</dcterms:created>
  <dcterms:modified xsi:type="dcterms:W3CDTF">2020-02-21T11:43:00Z</dcterms:modified>
</cp:coreProperties>
</file>